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2E7" w:rsidRDefault="005452E7" w:rsidP="005452E7">
      <w:pPr>
        <w:spacing w:line="480" w:lineRule="auto"/>
        <w:jc w:val="center"/>
        <w:rPr>
          <w:rFonts w:ascii="Times New Roman" w:hAnsi="Times New Roman" w:cs="Times New Roman"/>
          <w:sz w:val="24"/>
          <w:szCs w:val="24"/>
        </w:rPr>
      </w:pPr>
    </w:p>
    <w:p w:rsidR="005452E7" w:rsidRDefault="005452E7" w:rsidP="005452E7">
      <w:pPr>
        <w:spacing w:line="480" w:lineRule="auto"/>
        <w:jc w:val="center"/>
        <w:rPr>
          <w:rFonts w:ascii="Times New Roman" w:hAnsi="Times New Roman" w:cs="Times New Roman"/>
          <w:sz w:val="24"/>
          <w:szCs w:val="24"/>
        </w:rPr>
      </w:pPr>
    </w:p>
    <w:p w:rsidR="005452E7" w:rsidRDefault="005452E7" w:rsidP="005452E7">
      <w:pPr>
        <w:spacing w:line="480" w:lineRule="auto"/>
        <w:jc w:val="center"/>
        <w:rPr>
          <w:rFonts w:ascii="Times New Roman" w:hAnsi="Times New Roman" w:cs="Times New Roman"/>
          <w:sz w:val="24"/>
          <w:szCs w:val="24"/>
        </w:rPr>
      </w:pPr>
    </w:p>
    <w:p w:rsidR="005452E7" w:rsidRDefault="005452E7" w:rsidP="005452E7">
      <w:pPr>
        <w:spacing w:line="480" w:lineRule="auto"/>
        <w:jc w:val="center"/>
        <w:rPr>
          <w:rFonts w:ascii="Times New Roman" w:hAnsi="Times New Roman" w:cs="Times New Roman"/>
          <w:sz w:val="24"/>
          <w:szCs w:val="24"/>
        </w:rPr>
      </w:pPr>
    </w:p>
    <w:p w:rsidR="005452E7" w:rsidRDefault="005452E7" w:rsidP="005452E7">
      <w:pPr>
        <w:spacing w:line="480" w:lineRule="auto"/>
        <w:jc w:val="center"/>
        <w:rPr>
          <w:rFonts w:ascii="Times New Roman" w:hAnsi="Times New Roman" w:cs="Times New Roman"/>
          <w:sz w:val="24"/>
          <w:szCs w:val="24"/>
        </w:rPr>
      </w:pPr>
    </w:p>
    <w:p w:rsidR="005452E7" w:rsidRDefault="005452E7" w:rsidP="005452E7">
      <w:pPr>
        <w:spacing w:line="480" w:lineRule="auto"/>
        <w:jc w:val="center"/>
        <w:rPr>
          <w:rFonts w:ascii="Times New Roman" w:hAnsi="Times New Roman" w:cs="Times New Roman"/>
          <w:sz w:val="24"/>
          <w:szCs w:val="24"/>
        </w:rPr>
      </w:pPr>
    </w:p>
    <w:p w:rsidR="000B5484" w:rsidRPr="005452E7" w:rsidRDefault="00F950D4" w:rsidP="005452E7">
      <w:pPr>
        <w:spacing w:line="480" w:lineRule="auto"/>
        <w:jc w:val="center"/>
        <w:rPr>
          <w:rFonts w:ascii="Times New Roman" w:hAnsi="Times New Roman" w:cs="Times New Roman"/>
          <w:sz w:val="24"/>
          <w:szCs w:val="24"/>
        </w:rPr>
      </w:pPr>
      <w:r w:rsidRPr="005452E7">
        <w:rPr>
          <w:rFonts w:ascii="Times New Roman" w:hAnsi="Times New Roman" w:cs="Times New Roman"/>
          <w:sz w:val="24"/>
          <w:szCs w:val="24"/>
        </w:rPr>
        <w:t>Summary and Critique</w:t>
      </w:r>
    </w:p>
    <w:p w:rsidR="005452E7" w:rsidRPr="005452E7" w:rsidRDefault="005452E7" w:rsidP="005452E7">
      <w:pPr>
        <w:spacing w:line="480" w:lineRule="auto"/>
        <w:jc w:val="center"/>
        <w:rPr>
          <w:rFonts w:ascii="Times New Roman" w:hAnsi="Times New Roman" w:cs="Times New Roman"/>
          <w:sz w:val="24"/>
          <w:szCs w:val="24"/>
        </w:rPr>
      </w:pPr>
      <w:r w:rsidRPr="005452E7">
        <w:rPr>
          <w:rFonts w:ascii="Times New Roman" w:hAnsi="Times New Roman" w:cs="Times New Roman"/>
          <w:sz w:val="24"/>
          <w:szCs w:val="24"/>
        </w:rPr>
        <w:t>Name</w:t>
      </w:r>
    </w:p>
    <w:p w:rsidR="005452E7" w:rsidRPr="005452E7" w:rsidRDefault="005452E7" w:rsidP="005452E7">
      <w:pPr>
        <w:spacing w:line="480" w:lineRule="auto"/>
        <w:jc w:val="center"/>
        <w:rPr>
          <w:rFonts w:ascii="Times New Roman" w:hAnsi="Times New Roman" w:cs="Times New Roman"/>
          <w:sz w:val="24"/>
          <w:szCs w:val="24"/>
        </w:rPr>
      </w:pPr>
      <w:r w:rsidRPr="005452E7">
        <w:rPr>
          <w:rFonts w:ascii="Times New Roman" w:hAnsi="Times New Roman" w:cs="Times New Roman"/>
          <w:sz w:val="24"/>
          <w:szCs w:val="24"/>
        </w:rPr>
        <w:t>Tutor</w:t>
      </w:r>
    </w:p>
    <w:p w:rsidR="005452E7" w:rsidRPr="005452E7" w:rsidRDefault="005452E7" w:rsidP="005452E7">
      <w:pPr>
        <w:spacing w:line="480" w:lineRule="auto"/>
        <w:jc w:val="center"/>
        <w:rPr>
          <w:rFonts w:ascii="Times New Roman" w:hAnsi="Times New Roman" w:cs="Times New Roman"/>
          <w:sz w:val="24"/>
          <w:szCs w:val="24"/>
        </w:rPr>
      </w:pPr>
      <w:r w:rsidRPr="005452E7">
        <w:rPr>
          <w:rFonts w:ascii="Times New Roman" w:hAnsi="Times New Roman" w:cs="Times New Roman"/>
          <w:sz w:val="24"/>
          <w:szCs w:val="24"/>
        </w:rPr>
        <w:t xml:space="preserve">Institution </w:t>
      </w:r>
    </w:p>
    <w:p w:rsidR="005452E7" w:rsidRDefault="005452E7">
      <w:pPr>
        <w:rPr>
          <w:rFonts w:ascii="Times New Roman" w:hAnsi="Times New Roman" w:cs="Times New Roman"/>
          <w:sz w:val="24"/>
          <w:szCs w:val="24"/>
        </w:rPr>
      </w:pPr>
      <w:r>
        <w:rPr>
          <w:rFonts w:ascii="Times New Roman" w:hAnsi="Times New Roman" w:cs="Times New Roman"/>
          <w:sz w:val="24"/>
          <w:szCs w:val="24"/>
        </w:rPr>
        <w:br w:type="page"/>
      </w:r>
    </w:p>
    <w:p w:rsidR="005452E7" w:rsidRPr="005452E7" w:rsidRDefault="005452E7" w:rsidP="005452E7">
      <w:pPr>
        <w:spacing w:line="480" w:lineRule="auto"/>
        <w:jc w:val="center"/>
        <w:rPr>
          <w:rFonts w:ascii="Times New Roman" w:hAnsi="Times New Roman" w:cs="Times New Roman"/>
          <w:sz w:val="24"/>
          <w:szCs w:val="24"/>
        </w:rPr>
      </w:pPr>
      <w:r w:rsidRPr="005452E7">
        <w:rPr>
          <w:rFonts w:ascii="Times New Roman" w:hAnsi="Times New Roman" w:cs="Times New Roman"/>
          <w:sz w:val="24"/>
          <w:szCs w:val="24"/>
        </w:rPr>
        <w:lastRenderedPageBreak/>
        <w:t>Summary and Critique</w:t>
      </w:r>
    </w:p>
    <w:p w:rsidR="005452E7" w:rsidRPr="005452E7" w:rsidRDefault="005452E7" w:rsidP="005452E7">
      <w:pPr>
        <w:spacing w:line="480" w:lineRule="auto"/>
        <w:rPr>
          <w:rFonts w:ascii="Times New Roman" w:hAnsi="Times New Roman" w:cs="Times New Roman"/>
          <w:b/>
          <w:sz w:val="24"/>
          <w:szCs w:val="24"/>
        </w:rPr>
      </w:pPr>
      <w:r w:rsidRPr="005452E7">
        <w:rPr>
          <w:rFonts w:ascii="Times New Roman" w:hAnsi="Times New Roman" w:cs="Times New Roman"/>
          <w:b/>
          <w:sz w:val="24"/>
          <w:szCs w:val="24"/>
        </w:rPr>
        <w:t>Summary</w:t>
      </w:r>
    </w:p>
    <w:p w:rsidR="00F950D4" w:rsidRPr="005452E7" w:rsidRDefault="00F950D4" w:rsidP="005452E7">
      <w:pPr>
        <w:spacing w:line="480" w:lineRule="auto"/>
        <w:ind w:firstLine="720"/>
        <w:rPr>
          <w:rFonts w:ascii="Times New Roman" w:hAnsi="Times New Roman" w:cs="Times New Roman"/>
          <w:color w:val="222222"/>
          <w:sz w:val="24"/>
          <w:szCs w:val="24"/>
          <w:shd w:val="clear" w:color="auto" w:fill="FFFFFF"/>
        </w:rPr>
      </w:pPr>
      <w:r w:rsidRPr="005452E7">
        <w:rPr>
          <w:rFonts w:ascii="Times New Roman" w:hAnsi="Times New Roman" w:cs="Times New Roman"/>
          <w:sz w:val="24"/>
          <w:szCs w:val="24"/>
        </w:rPr>
        <w:t xml:space="preserve">In the article, “Cops, Cameras, and the policing of ethics,” Meg Stalcup and Charles Hahn explore the use of cameras in policing in the United States. The authors have outlined the trajectory of the major new media technologies, while arguing that cameras, together with social media are able to generate the ambient surveillance through which graphic violence is normally </w:t>
      </w:r>
      <w:r w:rsidR="00D57D47" w:rsidRPr="005452E7">
        <w:rPr>
          <w:rFonts w:ascii="Times New Roman" w:hAnsi="Times New Roman" w:cs="Times New Roman"/>
          <w:sz w:val="24"/>
          <w:szCs w:val="24"/>
        </w:rPr>
        <w:t>captured</w:t>
      </w:r>
      <w:r w:rsidRPr="005452E7">
        <w:rPr>
          <w:rFonts w:ascii="Times New Roman" w:hAnsi="Times New Roman" w:cs="Times New Roman"/>
          <w:sz w:val="24"/>
          <w:szCs w:val="24"/>
        </w:rPr>
        <w:t xml:space="preserve"> and circulated. </w:t>
      </w:r>
      <w:r w:rsidR="00AD5DD3" w:rsidRPr="005452E7">
        <w:rPr>
          <w:rFonts w:ascii="Times New Roman" w:hAnsi="Times New Roman" w:cs="Times New Roman"/>
          <w:sz w:val="24"/>
          <w:szCs w:val="24"/>
        </w:rPr>
        <w:t>Drawing from the work of Michel Foucault</w:t>
      </w:r>
      <w:r w:rsidR="00A960BB" w:rsidRPr="005452E7">
        <w:rPr>
          <w:rFonts w:ascii="Times New Roman" w:hAnsi="Times New Roman" w:cs="Times New Roman"/>
          <w:sz w:val="24"/>
          <w:szCs w:val="24"/>
        </w:rPr>
        <w:t>,</w:t>
      </w:r>
      <w:r w:rsidR="00AD5DD3" w:rsidRPr="005452E7">
        <w:rPr>
          <w:rFonts w:ascii="Times New Roman" w:hAnsi="Times New Roman" w:cs="Times New Roman"/>
          <w:sz w:val="24"/>
          <w:szCs w:val="24"/>
        </w:rPr>
        <w:t xml:space="preserve"> </w:t>
      </w:r>
      <w:r w:rsidR="00AD5DD3" w:rsidRPr="005452E7">
        <w:rPr>
          <w:rFonts w:ascii="Times New Roman" w:hAnsi="Times New Roman" w:cs="Times New Roman"/>
          <w:color w:val="222222"/>
          <w:sz w:val="24"/>
          <w:szCs w:val="24"/>
          <w:shd w:val="clear" w:color="auto" w:fill="FFFFFF"/>
        </w:rPr>
        <w:t>Stalcup and Hahn (2016) noted that they were able to identify and examine close intersections between video footage and police subjectivity in cases studied at different police departments.</w:t>
      </w:r>
      <w:r w:rsidR="00A960BB" w:rsidRPr="005452E7">
        <w:rPr>
          <w:rFonts w:ascii="Times New Roman" w:hAnsi="Times New Roman" w:cs="Times New Roman"/>
          <w:color w:val="222222"/>
          <w:sz w:val="24"/>
          <w:szCs w:val="24"/>
          <w:shd w:val="clear" w:color="auto" w:fill="FFFFFF"/>
        </w:rPr>
        <w:t xml:space="preserve"> As noted by Stalcup and Hahn (2016), after noting an increase in video killings, police departments started to feel the need for them to use the new media for public relations or community outreach because their criminal investigations were leading them to cyberspace. </w:t>
      </w:r>
      <w:r w:rsidR="00FE456B" w:rsidRPr="005452E7">
        <w:rPr>
          <w:rFonts w:ascii="Times New Roman" w:hAnsi="Times New Roman" w:cs="Times New Roman"/>
          <w:color w:val="222222"/>
          <w:sz w:val="24"/>
          <w:szCs w:val="24"/>
          <w:shd w:val="clear" w:color="auto" w:fill="FFFFFF"/>
        </w:rPr>
        <w:t xml:space="preserve">However, according to Stalcup and Hahn (2016), </w:t>
      </w:r>
      <w:r w:rsidR="00FD3801" w:rsidRPr="005452E7">
        <w:rPr>
          <w:rFonts w:ascii="Times New Roman" w:hAnsi="Times New Roman" w:cs="Times New Roman"/>
          <w:color w:val="222222"/>
          <w:sz w:val="24"/>
          <w:szCs w:val="24"/>
          <w:shd w:val="clear" w:color="auto" w:fill="FFFFFF"/>
        </w:rPr>
        <w:t>apart</w:t>
      </w:r>
      <w:r w:rsidR="00FE456B" w:rsidRPr="005452E7">
        <w:rPr>
          <w:rFonts w:ascii="Times New Roman" w:hAnsi="Times New Roman" w:cs="Times New Roman"/>
          <w:color w:val="222222"/>
          <w:sz w:val="24"/>
          <w:szCs w:val="24"/>
          <w:shd w:val="clear" w:color="auto" w:fill="FFFFFF"/>
        </w:rPr>
        <w:t xml:space="preserve"> from instilling in the police that they needed to adopt such changes in the US, </w:t>
      </w:r>
      <w:r w:rsidR="00FD3801" w:rsidRPr="005452E7">
        <w:rPr>
          <w:rFonts w:ascii="Times New Roman" w:hAnsi="Times New Roman" w:cs="Times New Roman"/>
          <w:color w:val="222222"/>
          <w:sz w:val="24"/>
          <w:szCs w:val="24"/>
          <w:shd w:val="clear" w:color="auto" w:fill="FFFFFF"/>
        </w:rPr>
        <w:t xml:space="preserve">generally, sousveillance and ambient surveillance made officers the subjects of what they referred to as new visibility. </w:t>
      </w:r>
      <w:r w:rsidR="00BF00A0" w:rsidRPr="005452E7">
        <w:rPr>
          <w:rFonts w:ascii="Times New Roman" w:hAnsi="Times New Roman" w:cs="Times New Roman"/>
          <w:color w:val="222222"/>
          <w:sz w:val="24"/>
          <w:szCs w:val="24"/>
          <w:shd w:val="clear" w:color="auto" w:fill="FFFFFF"/>
        </w:rPr>
        <w:t xml:space="preserve">A series of </w:t>
      </w:r>
      <w:r w:rsidR="004A3E71" w:rsidRPr="005452E7">
        <w:rPr>
          <w:rFonts w:ascii="Times New Roman" w:hAnsi="Times New Roman" w:cs="Times New Roman"/>
          <w:color w:val="222222"/>
          <w:sz w:val="24"/>
          <w:szCs w:val="24"/>
          <w:shd w:val="clear" w:color="auto" w:fill="FFFFFF"/>
        </w:rPr>
        <w:t xml:space="preserve">videos training and practice of ethics </w:t>
      </w:r>
      <w:r w:rsidR="00EF6D20" w:rsidRPr="005452E7">
        <w:rPr>
          <w:rFonts w:ascii="Times New Roman" w:hAnsi="Times New Roman" w:cs="Times New Roman"/>
          <w:color w:val="222222"/>
          <w:sz w:val="24"/>
          <w:szCs w:val="24"/>
          <w:shd w:val="clear" w:color="auto" w:fill="FFFFFF"/>
        </w:rPr>
        <w:t xml:space="preserve">saw an increase in </w:t>
      </w:r>
      <w:r w:rsidR="00752D47" w:rsidRPr="005452E7">
        <w:rPr>
          <w:rFonts w:ascii="Times New Roman" w:hAnsi="Times New Roman" w:cs="Times New Roman"/>
          <w:color w:val="222222"/>
          <w:sz w:val="24"/>
          <w:szCs w:val="24"/>
          <w:shd w:val="clear" w:color="auto" w:fill="FFFFFF"/>
        </w:rPr>
        <w:t xml:space="preserve">the use of cameras in policing although as noted in the article, by 2012, a few Washington police departments were using video recording devices. </w:t>
      </w:r>
    </w:p>
    <w:p w:rsidR="008B2531" w:rsidRPr="005452E7" w:rsidRDefault="008B2531" w:rsidP="005452E7">
      <w:pPr>
        <w:spacing w:line="480" w:lineRule="auto"/>
        <w:ind w:firstLine="720"/>
        <w:rPr>
          <w:rFonts w:ascii="Times New Roman" w:hAnsi="Times New Roman" w:cs="Times New Roman"/>
          <w:color w:val="222222"/>
          <w:sz w:val="24"/>
          <w:szCs w:val="24"/>
          <w:shd w:val="clear" w:color="auto" w:fill="FFFFFF"/>
        </w:rPr>
      </w:pPr>
      <w:r w:rsidRPr="005452E7">
        <w:rPr>
          <w:rFonts w:ascii="Times New Roman" w:hAnsi="Times New Roman" w:cs="Times New Roman"/>
          <w:color w:val="222222"/>
          <w:sz w:val="24"/>
          <w:szCs w:val="24"/>
          <w:shd w:val="clear" w:color="auto" w:fill="FFFFFF"/>
        </w:rPr>
        <w:t xml:space="preserve">Although there was need for use of technology in criminal investigation in the </w:t>
      </w:r>
      <w:r w:rsidR="00E152CD" w:rsidRPr="005452E7">
        <w:rPr>
          <w:rFonts w:ascii="Times New Roman" w:hAnsi="Times New Roman" w:cs="Times New Roman"/>
          <w:color w:val="222222"/>
          <w:sz w:val="24"/>
          <w:szCs w:val="24"/>
          <w:shd w:val="clear" w:color="auto" w:fill="FFFFFF"/>
        </w:rPr>
        <w:t>United States</w:t>
      </w:r>
      <w:r w:rsidRPr="005452E7">
        <w:rPr>
          <w:rFonts w:ascii="Times New Roman" w:hAnsi="Times New Roman" w:cs="Times New Roman"/>
          <w:color w:val="222222"/>
          <w:sz w:val="24"/>
          <w:szCs w:val="24"/>
          <w:shd w:val="clear" w:color="auto" w:fill="FFFFFF"/>
        </w:rPr>
        <w:t xml:space="preserve">, </w:t>
      </w:r>
      <w:r w:rsidR="00850F7B" w:rsidRPr="005452E7">
        <w:rPr>
          <w:rFonts w:ascii="Times New Roman" w:hAnsi="Times New Roman" w:cs="Times New Roman"/>
          <w:color w:val="222222"/>
          <w:sz w:val="24"/>
          <w:szCs w:val="24"/>
          <w:shd w:val="clear" w:color="auto" w:fill="FFFFFF"/>
        </w:rPr>
        <w:t xml:space="preserve">there were those </w:t>
      </w:r>
      <w:r w:rsidR="00E152CD" w:rsidRPr="005452E7">
        <w:rPr>
          <w:rFonts w:ascii="Times New Roman" w:hAnsi="Times New Roman" w:cs="Times New Roman"/>
          <w:color w:val="222222"/>
          <w:sz w:val="24"/>
          <w:szCs w:val="24"/>
          <w:shd w:val="clear" w:color="auto" w:fill="FFFFFF"/>
        </w:rPr>
        <w:t>pessimistic</w:t>
      </w:r>
      <w:r w:rsidR="00850F7B" w:rsidRPr="005452E7">
        <w:rPr>
          <w:rFonts w:ascii="Times New Roman" w:hAnsi="Times New Roman" w:cs="Times New Roman"/>
          <w:color w:val="222222"/>
          <w:sz w:val="24"/>
          <w:szCs w:val="24"/>
          <w:shd w:val="clear" w:color="auto" w:fill="FFFFFF"/>
        </w:rPr>
        <w:t xml:space="preserve"> about it and those optimistic about it. </w:t>
      </w:r>
      <w:r w:rsidR="00E152CD" w:rsidRPr="005452E7">
        <w:rPr>
          <w:rFonts w:ascii="Times New Roman" w:hAnsi="Times New Roman" w:cs="Times New Roman"/>
          <w:color w:val="222222"/>
          <w:sz w:val="24"/>
          <w:szCs w:val="24"/>
          <w:shd w:val="clear" w:color="auto" w:fill="FFFFFF"/>
        </w:rPr>
        <w:t xml:space="preserve">As revealed by Stalcup and Hahn (2016), Gregory Malandrucco presented some unforeseen potential of holding public officials accountable for their actions in some swift terms. </w:t>
      </w:r>
      <w:r w:rsidR="00236561" w:rsidRPr="005452E7">
        <w:rPr>
          <w:rFonts w:ascii="Times New Roman" w:hAnsi="Times New Roman" w:cs="Times New Roman"/>
          <w:color w:val="222222"/>
          <w:sz w:val="24"/>
          <w:szCs w:val="24"/>
          <w:shd w:val="clear" w:color="auto" w:fill="FFFFFF"/>
        </w:rPr>
        <w:t xml:space="preserve">Malandrucco </w:t>
      </w:r>
      <w:r w:rsidR="00130691" w:rsidRPr="005452E7">
        <w:rPr>
          <w:rFonts w:ascii="Times New Roman" w:hAnsi="Times New Roman" w:cs="Times New Roman"/>
          <w:color w:val="222222"/>
          <w:sz w:val="24"/>
          <w:szCs w:val="24"/>
          <w:shd w:val="clear" w:color="auto" w:fill="FFFFFF"/>
        </w:rPr>
        <w:t xml:space="preserve">argued that the investment of the government on police camera programs was founded on </w:t>
      </w:r>
      <w:r w:rsidR="005A2CCA" w:rsidRPr="005452E7">
        <w:rPr>
          <w:rFonts w:ascii="Times New Roman" w:hAnsi="Times New Roman" w:cs="Times New Roman"/>
          <w:color w:val="222222"/>
          <w:sz w:val="24"/>
          <w:szCs w:val="24"/>
          <w:shd w:val="clear" w:color="auto" w:fill="FFFFFF"/>
        </w:rPr>
        <w:t>optimism</w:t>
      </w:r>
      <w:r w:rsidR="00130691" w:rsidRPr="005452E7">
        <w:rPr>
          <w:rFonts w:ascii="Times New Roman" w:hAnsi="Times New Roman" w:cs="Times New Roman"/>
          <w:color w:val="222222"/>
          <w:sz w:val="24"/>
          <w:szCs w:val="24"/>
          <w:shd w:val="clear" w:color="auto" w:fill="FFFFFF"/>
        </w:rPr>
        <w:t xml:space="preserve"> about the </w:t>
      </w:r>
      <w:r w:rsidR="00130691" w:rsidRPr="005452E7">
        <w:rPr>
          <w:rFonts w:ascii="Times New Roman" w:hAnsi="Times New Roman" w:cs="Times New Roman"/>
          <w:color w:val="222222"/>
          <w:sz w:val="24"/>
          <w:szCs w:val="24"/>
          <w:shd w:val="clear" w:color="auto" w:fill="FFFFFF"/>
        </w:rPr>
        <w:lastRenderedPageBreak/>
        <w:t xml:space="preserve">determining capability of technologies. </w:t>
      </w:r>
      <w:r w:rsidR="00582C9C" w:rsidRPr="005452E7">
        <w:rPr>
          <w:rFonts w:ascii="Times New Roman" w:hAnsi="Times New Roman" w:cs="Times New Roman"/>
          <w:color w:val="222222"/>
          <w:sz w:val="24"/>
          <w:szCs w:val="24"/>
          <w:shd w:val="clear" w:color="auto" w:fill="FFFFFF"/>
        </w:rPr>
        <w:t xml:space="preserve">In their considerations, </w:t>
      </w:r>
      <w:r w:rsidR="00DD2870" w:rsidRPr="005452E7">
        <w:rPr>
          <w:rFonts w:ascii="Times New Roman" w:hAnsi="Times New Roman" w:cs="Times New Roman"/>
          <w:color w:val="222222"/>
          <w:sz w:val="24"/>
          <w:szCs w:val="24"/>
          <w:shd w:val="clear" w:color="auto" w:fill="FFFFFF"/>
        </w:rPr>
        <w:t xml:space="preserve">Stalcup and Hahn (2016) found some contrasting ethical systems and they all endeavored to sketch </w:t>
      </w:r>
      <w:r w:rsidR="00BF2C2C" w:rsidRPr="005452E7">
        <w:rPr>
          <w:rFonts w:ascii="Times New Roman" w:hAnsi="Times New Roman" w:cs="Times New Roman"/>
          <w:color w:val="222222"/>
          <w:sz w:val="24"/>
          <w:szCs w:val="24"/>
          <w:shd w:val="clear" w:color="auto" w:fill="FFFFFF"/>
        </w:rPr>
        <w:t xml:space="preserve">some of their resultant ramifications. </w:t>
      </w:r>
      <w:r w:rsidR="00642FB4" w:rsidRPr="005452E7">
        <w:rPr>
          <w:rFonts w:ascii="Times New Roman" w:hAnsi="Times New Roman" w:cs="Times New Roman"/>
          <w:color w:val="222222"/>
          <w:sz w:val="24"/>
          <w:szCs w:val="24"/>
          <w:shd w:val="clear" w:color="auto" w:fill="FFFFFF"/>
        </w:rPr>
        <w:t>Stalcup and Hahn (2016) noted that how policing changes or does not change under conditions of ambient surveillance is a particular insta</w:t>
      </w:r>
      <w:r w:rsidR="00B36C88" w:rsidRPr="005452E7">
        <w:rPr>
          <w:rFonts w:ascii="Times New Roman" w:hAnsi="Times New Roman" w:cs="Times New Roman"/>
          <w:color w:val="222222"/>
          <w:sz w:val="24"/>
          <w:szCs w:val="24"/>
          <w:shd w:val="clear" w:color="auto" w:fill="FFFFFF"/>
        </w:rPr>
        <w:t>nce</w:t>
      </w:r>
      <w:r w:rsidR="00642FB4" w:rsidRPr="005452E7">
        <w:rPr>
          <w:rFonts w:ascii="Times New Roman" w:hAnsi="Times New Roman" w:cs="Times New Roman"/>
          <w:color w:val="222222"/>
          <w:sz w:val="24"/>
          <w:szCs w:val="24"/>
          <w:shd w:val="clear" w:color="auto" w:fill="FFFFFF"/>
        </w:rPr>
        <w:t xml:space="preserve"> of the demands that </w:t>
      </w:r>
      <w:r w:rsidR="00EE1E77" w:rsidRPr="005452E7">
        <w:rPr>
          <w:rFonts w:ascii="Times New Roman" w:hAnsi="Times New Roman" w:cs="Times New Roman"/>
          <w:color w:val="222222"/>
          <w:sz w:val="24"/>
          <w:szCs w:val="24"/>
          <w:shd w:val="clear" w:color="auto" w:fill="FFFFFF"/>
        </w:rPr>
        <w:t>progresses</w:t>
      </w:r>
      <w:r w:rsidR="00642FB4" w:rsidRPr="005452E7">
        <w:rPr>
          <w:rFonts w:ascii="Times New Roman" w:hAnsi="Times New Roman" w:cs="Times New Roman"/>
          <w:color w:val="222222"/>
          <w:sz w:val="24"/>
          <w:szCs w:val="24"/>
          <w:shd w:val="clear" w:color="auto" w:fill="FFFFFF"/>
        </w:rPr>
        <w:t xml:space="preserve"> in science and technology pose. </w:t>
      </w:r>
    </w:p>
    <w:p w:rsidR="005D79F1" w:rsidRPr="005452E7" w:rsidRDefault="005D79F1" w:rsidP="005452E7">
      <w:pPr>
        <w:spacing w:line="480" w:lineRule="auto"/>
        <w:rPr>
          <w:rFonts w:ascii="Times New Roman" w:hAnsi="Times New Roman" w:cs="Times New Roman"/>
          <w:b/>
          <w:color w:val="222222"/>
          <w:sz w:val="24"/>
          <w:szCs w:val="24"/>
          <w:shd w:val="clear" w:color="auto" w:fill="FFFFFF"/>
        </w:rPr>
      </w:pPr>
      <w:r w:rsidRPr="005452E7">
        <w:rPr>
          <w:rFonts w:ascii="Times New Roman" w:hAnsi="Times New Roman" w:cs="Times New Roman"/>
          <w:b/>
          <w:color w:val="222222"/>
          <w:sz w:val="24"/>
          <w:szCs w:val="24"/>
          <w:shd w:val="clear" w:color="auto" w:fill="FFFFFF"/>
        </w:rPr>
        <w:t>Critique</w:t>
      </w:r>
    </w:p>
    <w:p w:rsidR="005D79F1" w:rsidRPr="005452E7" w:rsidRDefault="006A4948" w:rsidP="005452E7">
      <w:pPr>
        <w:spacing w:line="480" w:lineRule="auto"/>
        <w:ind w:firstLine="720"/>
        <w:rPr>
          <w:rFonts w:ascii="Times New Roman" w:hAnsi="Times New Roman" w:cs="Times New Roman"/>
          <w:b/>
          <w:sz w:val="24"/>
          <w:szCs w:val="24"/>
        </w:rPr>
      </w:pPr>
      <w:r w:rsidRPr="005452E7">
        <w:rPr>
          <w:rFonts w:ascii="Times New Roman" w:hAnsi="Times New Roman" w:cs="Times New Roman"/>
          <w:color w:val="222222"/>
          <w:sz w:val="24"/>
          <w:szCs w:val="24"/>
          <w:shd w:val="clear" w:color="auto" w:fill="FFFFFF"/>
        </w:rPr>
        <w:t xml:space="preserve">Although the use of worn cameras while dealing with crime is an important </w:t>
      </w:r>
      <w:r w:rsidR="00A07563" w:rsidRPr="005452E7">
        <w:rPr>
          <w:rFonts w:ascii="Times New Roman" w:hAnsi="Times New Roman" w:cs="Times New Roman"/>
          <w:color w:val="222222"/>
          <w:sz w:val="24"/>
          <w:szCs w:val="24"/>
          <w:shd w:val="clear" w:color="auto" w:fill="FFFFFF"/>
        </w:rPr>
        <w:t>factor</w:t>
      </w:r>
      <w:r w:rsidRPr="005452E7">
        <w:rPr>
          <w:rFonts w:ascii="Times New Roman" w:hAnsi="Times New Roman" w:cs="Times New Roman"/>
          <w:color w:val="222222"/>
          <w:sz w:val="24"/>
          <w:szCs w:val="24"/>
          <w:shd w:val="clear" w:color="auto" w:fill="FFFFFF"/>
        </w:rPr>
        <w:t xml:space="preserve"> in ensuring </w:t>
      </w:r>
      <w:r w:rsidR="0011003C" w:rsidRPr="005452E7">
        <w:rPr>
          <w:rFonts w:ascii="Times New Roman" w:hAnsi="Times New Roman" w:cs="Times New Roman"/>
          <w:color w:val="222222"/>
          <w:sz w:val="24"/>
          <w:szCs w:val="24"/>
          <w:shd w:val="clear" w:color="auto" w:fill="FFFFFF"/>
        </w:rPr>
        <w:t xml:space="preserve">ethical policing, </w:t>
      </w:r>
      <w:r w:rsidR="004842BD" w:rsidRPr="005452E7">
        <w:rPr>
          <w:rFonts w:ascii="Times New Roman" w:hAnsi="Times New Roman" w:cs="Times New Roman"/>
          <w:color w:val="222222"/>
          <w:sz w:val="24"/>
          <w:szCs w:val="24"/>
          <w:shd w:val="clear" w:color="auto" w:fill="FFFFFF"/>
        </w:rPr>
        <w:t xml:space="preserve">it may lead to a number of </w:t>
      </w:r>
      <w:r w:rsidR="00110F49" w:rsidRPr="005452E7">
        <w:rPr>
          <w:rFonts w:ascii="Times New Roman" w:hAnsi="Times New Roman" w:cs="Times New Roman"/>
          <w:color w:val="222222"/>
          <w:sz w:val="24"/>
          <w:szCs w:val="24"/>
          <w:shd w:val="clear" w:color="auto" w:fill="FFFFFF"/>
        </w:rPr>
        <w:t>consequences</w:t>
      </w:r>
      <w:r w:rsidR="004842BD" w:rsidRPr="005452E7">
        <w:rPr>
          <w:rFonts w:ascii="Times New Roman" w:hAnsi="Times New Roman" w:cs="Times New Roman"/>
          <w:color w:val="222222"/>
          <w:sz w:val="24"/>
          <w:szCs w:val="24"/>
          <w:shd w:val="clear" w:color="auto" w:fill="FFFFFF"/>
        </w:rPr>
        <w:t xml:space="preserve">. </w:t>
      </w:r>
      <w:r w:rsidR="00A07563" w:rsidRPr="005452E7">
        <w:rPr>
          <w:rFonts w:ascii="Times New Roman" w:hAnsi="Times New Roman" w:cs="Times New Roman"/>
          <w:color w:val="222222"/>
          <w:sz w:val="24"/>
          <w:szCs w:val="24"/>
          <w:shd w:val="clear" w:color="auto" w:fill="FFFFFF"/>
        </w:rPr>
        <w:t xml:space="preserve">As noted by Stalcup and Hahn (2016), it is a realized dream of community policing which indicates that a highly visible and socially engaged police force would result in less crime and a greater feeling of order and safety. However, </w:t>
      </w:r>
      <w:r w:rsidR="009C47FD" w:rsidRPr="005452E7">
        <w:rPr>
          <w:rFonts w:ascii="Times New Roman" w:hAnsi="Times New Roman" w:cs="Times New Roman"/>
          <w:color w:val="222222"/>
          <w:sz w:val="24"/>
          <w:szCs w:val="24"/>
          <w:shd w:val="clear" w:color="auto" w:fill="FFFFFF"/>
        </w:rPr>
        <w:t xml:space="preserve">this may highly hinder the endeavors of curbing crime because as noted in the article, the camera documents the words and interactions of </w:t>
      </w:r>
      <w:r w:rsidR="00F950FA" w:rsidRPr="005452E7">
        <w:rPr>
          <w:rFonts w:ascii="Times New Roman" w:hAnsi="Times New Roman" w:cs="Times New Roman"/>
          <w:color w:val="222222"/>
          <w:sz w:val="24"/>
          <w:szCs w:val="24"/>
          <w:shd w:val="clear" w:color="auto" w:fill="FFFFFF"/>
        </w:rPr>
        <w:t>the</w:t>
      </w:r>
      <w:r w:rsidR="009C47FD" w:rsidRPr="005452E7">
        <w:rPr>
          <w:rFonts w:ascii="Times New Roman" w:hAnsi="Times New Roman" w:cs="Times New Roman"/>
          <w:color w:val="222222"/>
          <w:sz w:val="24"/>
          <w:szCs w:val="24"/>
          <w:shd w:val="clear" w:color="auto" w:fill="FFFFFF"/>
        </w:rPr>
        <w:t xml:space="preserve"> officer, which are then posted and made accessible to an unknowable and indefinite public</w:t>
      </w:r>
      <w:r w:rsidR="00F950FA" w:rsidRPr="005452E7">
        <w:rPr>
          <w:rFonts w:ascii="Times New Roman" w:hAnsi="Times New Roman" w:cs="Times New Roman"/>
          <w:color w:val="222222"/>
          <w:sz w:val="24"/>
          <w:szCs w:val="24"/>
          <w:shd w:val="clear" w:color="auto" w:fill="FFFFFF"/>
        </w:rPr>
        <w:t xml:space="preserve"> (Stalcup &amp; Hahn, 2016)</w:t>
      </w:r>
      <w:r w:rsidR="009C47FD" w:rsidRPr="005452E7">
        <w:rPr>
          <w:rFonts w:ascii="Times New Roman" w:hAnsi="Times New Roman" w:cs="Times New Roman"/>
          <w:color w:val="222222"/>
          <w:sz w:val="24"/>
          <w:szCs w:val="24"/>
          <w:shd w:val="clear" w:color="auto" w:fill="FFFFFF"/>
        </w:rPr>
        <w:t xml:space="preserve">. </w:t>
      </w:r>
      <w:r w:rsidR="00F950FA" w:rsidRPr="005452E7">
        <w:rPr>
          <w:rFonts w:ascii="Times New Roman" w:hAnsi="Times New Roman" w:cs="Times New Roman"/>
          <w:color w:val="222222"/>
          <w:sz w:val="24"/>
          <w:szCs w:val="24"/>
          <w:shd w:val="clear" w:color="auto" w:fill="FFFFFF"/>
        </w:rPr>
        <w:t xml:space="preserve">This is quite risky because </w:t>
      </w:r>
      <w:r w:rsidR="00A0271F" w:rsidRPr="005452E7">
        <w:rPr>
          <w:rFonts w:ascii="Times New Roman" w:hAnsi="Times New Roman" w:cs="Times New Roman"/>
          <w:color w:val="222222"/>
          <w:sz w:val="24"/>
          <w:szCs w:val="24"/>
          <w:shd w:val="clear" w:color="auto" w:fill="FFFFFF"/>
        </w:rPr>
        <w:t>criminals</w:t>
      </w:r>
      <w:r w:rsidR="00F950FA" w:rsidRPr="005452E7">
        <w:rPr>
          <w:rFonts w:ascii="Times New Roman" w:hAnsi="Times New Roman" w:cs="Times New Roman"/>
          <w:color w:val="222222"/>
          <w:sz w:val="24"/>
          <w:szCs w:val="24"/>
          <w:shd w:val="clear" w:color="auto" w:fill="FFFFFF"/>
        </w:rPr>
        <w:t xml:space="preserve"> can use the same information for their own </w:t>
      </w:r>
      <w:r w:rsidR="00A0271F" w:rsidRPr="005452E7">
        <w:rPr>
          <w:rFonts w:ascii="Times New Roman" w:hAnsi="Times New Roman" w:cs="Times New Roman"/>
          <w:color w:val="222222"/>
          <w:sz w:val="24"/>
          <w:szCs w:val="24"/>
          <w:shd w:val="clear" w:color="auto" w:fill="FFFFFF"/>
        </w:rPr>
        <w:t>surveillance</w:t>
      </w:r>
      <w:r w:rsidR="00F950FA" w:rsidRPr="005452E7">
        <w:rPr>
          <w:rFonts w:ascii="Times New Roman" w:hAnsi="Times New Roman" w:cs="Times New Roman"/>
          <w:color w:val="222222"/>
          <w:sz w:val="24"/>
          <w:szCs w:val="24"/>
          <w:shd w:val="clear" w:color="auto" w:fill="FFFFFF"/>
        </w:rPr>
        <w:t xml:space="preserve"> against the officers, hence, instead of </w:t>
      </w:r>
      <w:r w:rsidR="004E1AD9" w:rsidRPr="005452E7">
        <w:rPr>
          <w:rFonts w:ascii="Times New Roman" w:hAnsi="Times New Roman" w:cs="Times New Roman"/>
          <w:color w:val="222222"/>
          <w:sz w:val="24"/>
          <w:szCs w:val="24"/>
          <w:shd w:val="clear" w:color="auto" w:fill="FFFFFF"/>
        </w:rPr>
        <w:t xml:space="preserve">minimizing crime, end up increasing crime cases. </w:t>
      </w:r>
      <w:r w:rsidR="008A6D6A" w:rsidRPr="005452E7">
        <w:rPr>
          <w:rFonts w:ascii="Times New Roman" w:hAnsi="Times New Roman" w:cs="Times New Roman"/>
          <w:color w:val="222222"/>
          <w:sz w:val="24"/>
          <w:szCs w:val="24"/>
          <w:shd w:val="clear" w:color="auto" w:fill="FFFFFF"/>
        </w:rPr>
        <w:t xml:space="preserve">What gets seen in videos cannot be termed as evidence because as well known, </w:t>
      </w:r>
      <w:r w:rsidR="00003FDE" w:rsidRPr="005452E7">
        <w:rPr>
          <w:rFonts w:ascii="Times New Roman" w:hAnsi="Times New Roman" w:cs="Times New Roman"/>
          <w:color w:val="222222"/>
          <w:sz w:val="24"/>
          <w:szCs w:val="24"/>
          <w:shd w:val="clear" w:color="auto" w:fill="FFFFFF"/>
        </w:rPr>
        <w:t>technology</w:t>
      </w:r>
      <w:r w:rsidR="008A6D6A" w:rsidRPr="005452E7">
        <w:rPr>
          <w:rFonts w:ascii="Times New Roman" w:hAnsi="Times New Roman" w:cs="Times New Roman"/>
          <w:color w:val="222222"/>
          <w:sz w:val="24"/>
          <w:szCs w:val="24"/>
          <w:shd w:val="clear" w:color="auto" w:fill="FFFFFF"/>
        </w:rPr>
        <w:t xml:space="preserve"> is diverse and it can be doctored to </w:t>
      </w:r>
      <w:r w:rsidR="00AB4CAC" w:rsidRPr="005452E7">
        <w:rPr>
          <w:rFonts w:ascii="Times New Roman" w:hAnsi="Times New Roman" w:cs="Times New Roman"/>
          <w:color w:val="222222"/>
          <w:sz w:val="24"/>
          <w:szCs w:val="24"/>
          <w:shd w:val="clear" w:color="auto" w:fill="FFFFFF"/>
        </w:rPr>
        <w:t xml:space="preserve">favor whoever desires to be favored. </w:t>
      </w:r>
      <w:r w:rsidR="00B31931" w:rsidRPr="005452E7">
        <w:rPr>
          <w:rFonts w:ascii="Times New Roman" w:hAnsi="Times New Roman" w:cs="Times New Roman"/>
          <w:color w:val="222222"/>
          <w:sz w:val="24"/>
          <w:szCs w:val="24"/>
          <w:shd w:val="clear" w:color="auto" w:fill="FFFFFF"/>
        </w:rPr>
        <w:t xml:space="preserve">Additionally, </w:t>
      </w:r>
      <w:r w:rsidR="00003FDE" w:rsidRPr="005452E7">
        <w:rPr>
          <w:rFonts w:ascii="Times New Roman" w:hAnsi="Times New Roman" w:cs="Times New Roman"/>
          <w:color w:val="222222"/>
          <w:sz w:val="24"/>
          <w:szCs w:val="24"/>
          <w:shd w:val="clear" w:color="auto" w:fill="FFFFFF"/>
        </w:rPr>
        <w:t xml:space="preserve">use of video recording or body cameras in general is a risk to the police officers and may not be the best way of policing because videos and photos cannot be used for effective evidence. They are subject to the interpretations of the viewers and they can be contested, edited and </w:t>
      </w:r>
      <w:r w:rsidR="00060BF0" w:rsidRPr="005452E7">
        <w:rPr>
          <w:rFonts w:ascii="Times New Roman" w:hAnsi="Times New Roman" w:cs="Times New Roman"/>
          <w:color w:val="222222"/>
          <w:sz w:val="24"/>
          <w:szCs w:val="24"/>
          <w:shd w:val="clear" w:color="auto" w:fill="FFFFFF"/>
        </w:rPr>
        <w:t>contextualized</w:t>
      </w:r>
      <w:r w:rsidR="00003FDE" w:rsidRPr="005452E7">
        <w:rPr>
          <w:rFonts w:ascii="Times New Roman" w:hAnsi="Times New Roman" w:cs="Times New Roman"/>
          <w:color w:val="222222"/>
          <w:sz w:val="24"/>
          <w:szCs w:val="24"/>
          <w:shd w:val="clear" w:color="auto" w:fill="FFFFFF"/>
        </w:rPr>
        <w:t xml:space="preserve"> to suggest </w:t>
      </w:r>
      <w:r w:rsidR="00F72EAF">
        <w:rPr>
          <w:rFonts w:ascii="Times New Roman" w:hAnsi="Times New Roman" w:cs="Times New Roman"/>
          <w:color w:val="222222"/>
          <w:sz w:val="24"/>
          <w:szCs w:val="24"/>
          <w:shd w:val="clear" w:color="auto" w:fill="FFFFFF"/>
        </w:rPr>
        <w:t>various</w:t>
      </w:r>
      <w:r w:rsidR="00003FDE" w:rsidRPr="005452E7">
        <w:rPr>
          <w:rFonts w:ascii="Times New Roman" w:hAnsi="Times New Roman" w:cs="Times New Roman"/>
          <w:color w:val="222222"/>
          <w:sz w:val="24"/>
          <w:szCs w:val="24"/>
          <w:shd w:val="clear" w:color="auto" w:fill="FFFFFF"/>
        </w:rPr>
        <w:t>, or even opposite truths</w:t>
      </w:r>
      <w:r w:rsidR="00F72EAF" w:rsidRPr="00F72EAF">
        <w:rPr>
          <w:rFonts w:ascii="Times New Roman" w:hAnsi="Times New Roman" w:cs="Times New Roman"/>
          <w:color w:val="222222"/>
          <w:sz w:val="24"/>
          <w:szCs w:val="24"/>
          <w:shd w:val="clear" w:color="auto" w:fill="FFFFFF"/>
        </w:rPr>
        <w:t xml:space="preserve"> </w:t>
      </w:r>
      <w:r w:rsidR="00F72EAF">
        <w:rPr>
          <w:rFonts w:ascii="Times New Roman" w:hAnsi="Times New Roman" w:cs="Times New Roman"/>
          <w:color w:val="222222"/>
          <w:sz w:val="24"/>
          <w:szCs w:val="24"/>
          <w:shd w:val="clear" w:color="auto" w:fill="FFFFFF"/>
        </w:rPr>
        <w:t xml:space="preserve">(Stalcup &amp; Hahn, </w:t>
      </w:r>
      <w:r w:rsidR="00F72EAF" w:rsidRPr="005452E7">
        <w:rPr>
          <w:rFonts w:ascii="Times New Roman" w:hAnsi="Times New Roman" w:cs="Times New Roman"/>
          <w:color w:val="222222"/>
          <w:sz w:val="24"/>
          <w:szCs w:val="24"/>
          <w:shd w:val="clear" w:color="auto" w:fill="FFFFFF"/>
        </w:rPr>
        <w:t>2016)</w:t>
      </w:r>
      <w:r w:rsidR="00003FDE" w:rsidRPr="005452E7">
        <w:rPr>
          <w:rFonts w:ascii="Times New Roman" w:hAnsi="Times New Roman" w:cs="Times New Roman"/>
          <w:color w:val="222222"/>
          <w:sz w:val="24"/>
          <w:szCs w:val="24"/>
          <w:shd w:val="clear" w:color="auto" w:fill="FFFFFF"/>
        </w:rPr>
        <w:t xml:space="preserve">. </w:t>
      </w:r>
      <w:r w:rsidR="00B74214" w:rsidRPr="005452E7">
        <w:rPr>
          <w:rFonts w:ascii="Times New Roman" w:hAnsi="Times New Roman" w:cs="Times New Roman"/>
          <w:color w:val="222222"/>
          <w:sz w:val="24"/>
          <w:szCs w:val="24"/>
          <w:shd w:val="clear" w:color="auto" w:fill="FFFFFF"/>
        </w:rPr>
        <w:t xml:space="preserve">Concerning Stalcup and Hahn’s article, it is clear that they did not carry out comprehensive study </w:t>
      </w:r>
      <w:r w:rsidR="00454734" w:rsidRPr="005452E7">
        <w:rPr>
          <w:rFonts w:ascii="Times New Roman" w:hAnsi="Times New Roman" w:cs="Times New Roman"/>
          <w:color w:val="222222"/>
          <w:sz w:val="24"/>
          <w:szCs w:val="24"/>
          <w:shd w:val="clear" w:color="auto" w:fill="FFFFFF"/>
        </w:rPr>
        <w:t xml:space="preserve">on the effectiveness of using body cameras in policing. </w:t>
      </w:r>
      <w:r w:rsidR="00125B2B" w:rsidRPr="005452E7">
        <w:rPr>
          <w:rFonts w:ascii="Times New Roman" w:hAnsi="Times New Roman" w:cs="Times New Roman"/>
          <w:color w:val="222222"/>
          <w:sz w:val="24"/>
          <w:szCs w:val="24"/>
          <w:shd w:val="clear" w:color="auto" w:fill="FFFFFF"/>
        </w:rPr>
        <w:t xml:space="preserve">Although the authors have stated that </w:t>
      </w:r>
      <w:r w:rsidR="001B37C3" w:rsidRPr="005452E7">
        <w:rPr>
          <w:rFonts w:ascii="Times New Roman" w:hAnsi="Times New Roman" w:cs="Times New Roman"/>
          <w:color w:val="222222"/>
          <w:sz w:val="24"/>
          <w:szCs w:val="24"/>
          <w:shd w:val="clear" w:color="auto" w:fill="FFFFFF"/>
        </w:rPr>
        <w:t xml:space="preserve">it would improve in </w:t>
      </w:r>
      <w:r w:rsidR="008E21B7" w:rsidRPr="005452E7">
        <w:rPr>
          <w:rFonts w:ascii="Times New Roman" w:hAnsi="Times New Roman" w:cs="Times New Roman"/>
          <w:color w:val="222222"/>
          <w:sz w:val="24"/>
          <w:szCs w:val="24"/>
          <w:shd w:val="clear" w:color="auto" w:fill="FFFFFF"/>
        </w:rPr>
        <w:t xml:space="preserve">community </w:t>
      </w:r>
      <w:r w:rsidR="008E21B7" w:rsidRPr="005452E7">
        <w:rPr>
          <w:rFonts w:ascii="Times New Roman" w:hAnsi="Times New Roman" w:cs="Times New Roman"/>
          <w:color w:val="222222"/>
          <w:sz w:val="24"/>
          <w:szCs w:val="24"/>
          <w:shd w:val="clear" w:color="auto" w:fill="FFFFFF"/>
        </w:rPr>
        <w:lastRenderedPageBreak/>
        <w:t xml:space="preserve">policing, </w:t>
      </w:r>
      <w:r w:rsidR="00223669" w:rsidRPr="005452E7">
        <w:rPr>
          <w:rFonts w:ascii="Times New Roman" w:hAnsi="Times New Roman" w:cs="Times New Roman"/>
          <w:color w:val="222222"/>
          <w:sz w:val="24"/>
          <w:szCs w:val="24"/>
          <w:shd w:val="clear" w:color="auto" w:fill="FFFFFF"/>
        </w:rPr>
        <w:t xml:space="preserve">it is clear that their research was one sided, because they did not focus on the implications it would have to the officers. </w:t>
      </w:r>
    </w:p>
    <w:p w:rsidR="00D06D5A" w:rsidRDefault="00D06D5A">
      <w:pPr>
        <w:rPr>
          <w:rFonts w:ascii="Times New Roman" w:hAnsi="Times New Roman" w:cs="Times New Roman"/>
          <w:sz w:val="24"/>
          <w:szCs w:val="24"/>
        </w:rPr>
      </w:pPr>
      <w:r>
        <w:rPr>
          <w:rFonts w:ascii="Times New Roman" w:hAnsi="Times New Roman" w:cs="Times New Roman"/>
          <w:sz w:val="24"/>
          <w:szCs w:val="24"/>
        </w:rPr>
        <w:br w:type="page"/>
      </w:r>
    </w:p>
    <w:p w:rsidR="001B27D0" w:rsidRDefault="001B27D0">
      <w:pPr>
        <w:rPr>
          <w:rFonts w:ascii="Times New Roman" w:hAnsi="Times New Roman" w:cs="Times New Roman"/>
          <w:sz w:val="24"/>
          <w:szCs w:val="24"/>
        </w:rPr>
      </w:pPr>
      <w:r>
        <w:rPr>
          <w:rFonts w:ascii="Times New Roman" w:hAnsi="Times New Roman" w:cs="Times New Roman"/>
          <w:sz w:val="24"/>
          <w:szCs w:val="24"/>
        </w:rPr>
        <w:lastRenderedPageBreak/>
        <w:br w:type="page"/>
      </w:r>
    </w:p>
    <w:p w:rsidR="00F950D4" w:rsidRDefault="005452E7" w:rsidP="00D06D5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452E7" w:rsidRDefault="005452E7" w:rsidP="005452E7">
      <w:pPr>
        <w:spacing w:line="480" w:lineRule="auto"/>
        <w:rPr>
          <w:rFonts w:ascii="Times New Roman" w:hAnsi="Times New Roman" w:cs="Times New Roman"/>
          <w:i/>
          <w:iCs/>
          <w:color w:val="222222"/>
          <w:sz w:val="24"/>
          <w:szCs w:val="24"/>
          <w:shd w:val="clear" w:color="auto" w:fill="FFFFFF"/>
        </w:rPr>
      </w:pPr>
      <w:r w:rsidRPr="005452E7">
        <w:rPr>
          <w:rFonts w:ascii="Times New Roman" w:hAnsi="Times New Roman" w:cs="Times New Roman"/>
          <w:color w:val="222222"/>
          <w:sz w:val="24"/>
          <w:szCs w:val="24"/>
          <w:shd w:val="clear" w:color="auto" w:fill="FFFFFF"/>
        </w:rPr>
        <w:t>Stalcup, M., &amp; Hahn, C. (2016). Cops, cameras, and the policing of ethics. </w:t>
      </w:r>
      <w:r w:rsidRPr="005452E7">
        <w:rPr>
          <w:rFonts w:ascii="Times New Roman" w:hAnsi="Times New Roman" w:cs="Times New Roman"/>
          <w:i/>
          <w:iCs/>
          <w:color w:val="222222"/>
          <w:sz w:val="24"/>
          <w:szCs w:val="24"/>
          <w:shd w:val="clear" w:color="auto" w:fill="FFFFFF"/>
        </w:rPr>
        <w:t xml:space="preserve">Theoretical </w:t>
      </w:r>
    </w:p>
    <w:p w:rsidR="005452E7" w:rsidRPr="005452E7" w:rsidRDefault="005452E7" w:rsidP="005452E7">
      <w:pPr>
        <w:spacing w:line="480" w:lineRule="auto"/>
        <w:ind w:firstLine="720"/>
        <w:rPr>
          <w:rFonts w:ascii="Times New Roman" w:hAnsi="Times New Roman" w:cs="Times New Roman"/>
          <w:sz w:val="24"/>
          <w:szCs w:val="24"/>
        </w:rPr>
      </w:pPr>
      <w:r w:rsidRPr="005452E7">
        <w:rPr>
          <w:rFonts w:ascii="Times New Roman" w:hAnsi="Times New Roman" w:cs="Times New Roman"/>
          <w:i/>
          <w:iCs/>
          <w:color w:val="222222"/>
          <w:sz w:val="24"/>
          <w:szCs w:val="24"/>
          <w:shd w:val="clear" w:color="auto" w:fill="FFFFFF"/>
        </w:rPr>
        <w:t>criminology</w:t>
      </w:r>
      <w:r w:rsidRPr="005452E7">
        <w:rPr>
          <w:rFonts w:ascii="Times New Roman" w:hAnsi="Times New Roman" w:cs="Times New Roman"/>
          <w:color w:val="222222"/>
          <w:sz w:val="24"/>
          <w:szCs w:val="24"/>
          <w:shd w:val="clear" w:color="auto" w:fill="FFFFFF"/>
        </w:rPr>
        <w:t>, </w:t>
      </w:r>
      <w:r w:rsidRPr="005452E7">
        <w:rPr>
          <w:rFonts w:ascii="Times New Roman" w:hAnsi="Times New Roman" w:cs="Times New Roman"/>
          <w:i/>
          <w:iCs/>
          <w:color w:val="222222"/>
          <w:sz w:val="24"/>
          <w:szCs w:val="24"/>
          <w:shd w:val="clear" w:color="auto" w:fill="FFFFFF"/>
        </w:rPr>
        <w:t>20</w:t>
      </w:r>
      <w:r w:rsidRPr="005452E7">
        <w:rPr>
          <w:rFonts w:ascii="Times New Roman" w:hAnsi="Times New Roman" w:cs="Times New Roman"/>
          <w:color w:val="222222"/>
          <w:sz w:val="24"/>
          <w:szCs w:val="24"/>
          <w:shd w:val="clear" w:color="auto" w:fill="FFFFFF"/>
        </w:rPr>
        <w:t>(4), 482-501.</w:t>
      </w:r>
    </w:p>
    <w:sectPr w:rsidR="005452E7" w:rsidRPr="005452E7" w:rsidSect="005452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6999" w:rsidRDefault="00FC6999" w:rsidP="005452E7">
      <w:pPr>
        <w:spacing w:after="0" w:line="240" w:lineRule="auto"/>
      </w:pPr>
      <w:r>
        <w:separator/>
      </w:r>
    </w:p>
  </w:endnote>
  <w:endnote w:type="continuationSeparator" w:id="1">
    <w:p w:rsidR="00FC6999" w:rsidRDefault="00FC6999" w:rsidP="005452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6999" w:rsidRDefault="00FC6999" w:rsidP="005452E7">
      <w:pPr>
        <w:spacing w:after="0" w:line="240" w:lineRule="auto"/>
      </w:pPr>
      <w:r>
        <w:separator/>
      </w:r>
    </w:p>
  </w:footnote>
  <w:footnote w:type="continuationSeparator" w:id="1">
    <w:p w:rsidR="00FC6999" w:rsidRDefault="00FC6999" w:rsidP="005452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E7" w:rsidRPr="005452E7" w:rsidRDefault="005452E7">
    <w:pPr>
      <w:pStyle w:val="Header"/>
      <w:jc w:val="right"/>
      <w:rPr>
        <w:rFonts w:ascii="Times New Roman" w:hAnsi="Times New Roman" w:cs="Times New Roman"/>
        <w:sz w:val="24"/>
        <w:szCs w:val="24"/>
      </w:rPr>
    </w:pPr>
    <w:r w:rsidRPr="005452E7">
      <w:rPr>
        <w:rFonts w:ascii="Times New Roman" w:hAnsi="Times New Roman" w:cs="Times New Roman"/>
        <w:sz w:val="24"/>
        <w:szCs w:val="24"/>
      </w:rPr>
      <w:t>SUMMARY AND CRITIQUE</w:t>
    </w:r>
    <w:sdt>
      <w:sdtPr>
        <w:rPr>
          <w:rFonts w:ascii="Times New Roman" w:hAnsi="Times New Roman" w:cs="Times New Roman"/>
          <w:sz w:val="24"/>
          <w:szCs w:val="24"/>
        </w:rPr>
        <w:id w:val="94532738"/>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Pr="005452E7">
          <w:rPr>
            <w:rFonts w:ascii="Times New Roman" w:hAnsi="Times New Roman" w:cs="Times New Roman"/>
            <w:sz w:val="24"/>
            <w:szCs w:val="24"/>
          </w:rPr>
          <w:fldChar w:fldCharType="begin"/>
        </w:r>
        <w:r w:rsidRPr="005452E7">
          <w:rPr>
            <w:rFonts w:ascii="Times New Roman" w:hAnsi="Times New Roman" w:cs="Times New Roman"/>
            <w:sz w:val="24"/>
            <w:szCs w:val="24"/>
          </w:rPr>
          <w:instrText xml:space="preserve"> PAGE   \* MERGEFORMAT </w:instrText>
        </w:r>
        <w:r w:rsidRPr="005452E7">
          <w:rPr>
            <w:rFonts w:ascii="Times New Roman" w:hAnsi="Times New Roman" w:cs="Times New Roman"/>
            <w:sz w:val="24"/>
            <w:szCs w:val="24"/>
          </w:rPr>
          <w:fldChar w:fldCharType="separate"/>
        </w:r>
        <w:r w:rsidR="001B27D0">
          <w:rPr>
            <w:rFonts w:ascii="Times New Roman" w:hAnsi="Times New Roman" w:cs="Times New Roman"/>
            <w:noProof/>
            <w:sz w:val="24"/>
            <w:szCs w:val="24"/>
          </w:rPr>
          <w:t>6</w:t>
        </w:r>
        <w:r w:rsidRPr="005452E7">
          <w:rPr>
            <w:rFonts w:ascii="Times New Roman" w:hAnsi="Times New Roman" w:cs="Times New Roman"/>
            <w:sz w:val="24"/>
            <w:szCs w:val="24"/>
          </w:rPr>
          <w:fldChar w:fldCharType="end"/>
        </w:r>
      </w:sdtContent>
    </w:sdt>
  </w:p>
  <w:p w:rsidR="005452E7" w:rsidRDefault="005452E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E7" w:rsidRPr="005452E7" w:rsidRDefault="005452E7">
    <w:pPr>
      <w:pStyle w:val="Header"/>
      <w:jc w:val="right"/>
      <w:rPr>
        <w:rFonts w:ascii="Times New Roman" w:hAnsi="Times New Roman" w:cs="Times New Roman"/>
        <w:sz w:val="24"/>
        <w:szCs w:val="24"/>
      </w:rPr>
    </w:pPr>
    <w:r w:rsidRPr="005452E7">
      <w:rPr>
        <w:rFonts w:ascii="Times New Roman" w:hAnsi="Times New Roman" w:cs="Times New Roman"/>
        <w:sz w:val="24"/>
        <w:szCs w:val="24"/>
      </w:rPr>
      <w:t>Running head: SUMMARY AND CRITIQUE</w:t>
    </w:r>
    <w:r>
      <w:rPr>
        <w:rFonts w:ascii="Times New Roman" w:hAnsi="Times New Roman" w:cs="Times New Roman"/>
        <w:sz w:val="24"/>
        <w:szCs w:val="24"/>
      </w:rPr>
      <w:tab/>
    </w:r>
    <w:r>
      <w:rPr>
        <w:rFonts w:ascii="Times New Roman" w:hAnsi="Times New Roman" w:cs="Times New Roman"/>
        <w:sz w:val="24"/>
        <w:szCs w:val="24"/>
      </w:rPr>
      <w:tab/>
    </w:r>
    <w:r w:rsidRPr="005452E7">
      <w:rPr>
        <w:rFonts w:ascii="Times New Roman" w:hAnsi="Times New Roman" w:cs="Times New Roman"/>
        <w:sz w:val="24"/>
        <w:szCs w:val="24"/>
      </w:rPr>
      <w:t xml:space="preserve"> </w:t>
    </w:r>
    <w:sdt>
      <w:sdtPr>
        <w:rPr>
          <w:rFonts w:ascii="Times New Roman" w:hAnsi="Times New Roman" w:cs="Times New Roman"/>
          <w:sz w:val="24"/>
          <w:szCs w:val="24"/>
        </w:rPr>
        <w:id w:val="94532787"/>
        <w:docPartObj>
          <w:docPartGallery w:val="Page Numbers (Top of Page)"/>
          <w:docPartUnique/>
        </w:docPartObj>
      </w:sdtPr>
      <w:sdtContent>
        <w:r w:rsidRPr="005452E7">
          <w:rPr>
            <w:rFonts w:ascii="Times New Roman" w:hAnsi="Times New Roman" w:cs="Times New Roman"/>
            <w:sz w:val="24"/>
            <w:szCs w:val="24"/>
          </w:rPr>
          <w:fldChar w:fldCharType="begin"/>
        </w:r>
        <w:r w:rsidRPr="005452E7">
          <w:rPr>
            <w:rFonts w:ascii="Times New Roman" w:hAnsi="Times New Roman" w:cs="Times New Roman"/>
            <w:sz w:val="24"/>
            <w:szCs w:val="24"/>
          </w:rPr>
          <w:instrText xml:space="preserve"> PAGE   \* MERGEFORMAT </w:instrText>
        </w:r>
        <w:r w:rsidRPr="005452E7">
          <w:rPr>
            <w:rFonts w:ascii="Times New Roman" w:hAnsi="Times New Roman" w:cs="Times New Roman"/>
            <w:sz w:val="24"/>
            <w:szCs w:val="24"/>
          </w:rPr>
          <w:fldChar w:fldCharType="separate"/>
        </w:r>
        <w:r>
          <w:rPr>
            <w:rFonts w:ascii="Times New Roman" w:hAnsi="Times New Roman" w:cs="Times New Roman"/>
            <w:noProof/>
            <w:sz w:val="24"/>
            <w:szCs w:val="24"/>
          </w:rPr>
          <w:t>1</w:t>
        </w:r>
        <w:r w:rsidRPr="005452E7">
          <w:rPr>
            <w:rFonts w:ascii="Times New Roman" w:hAnsi="Times New Roman" w:cs="Times New Roman"/>
            <w:sz w:val="24"/>
            <w:szCs w:val="24"/>
          </w:rPr>
          <w:fldChar w:fldCharType="end"/>
        </w:r>
      </w:sdtContent>
    </w:sdt>
  </w:p>
  <w:p w:rsidR="005452E7" w:rsidRDefault="005452E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950D4"/>
    <w:rsid w:val="00003FDE"/>
    <w:rsid w:val="00060BF0"/>
    <w:rsid w:val="000B5484"/>
    <w:rsid w:val="0011003C"/>
    <w:rsid w:val="00110F49"/>
    <w:rsid w:val="00125B2B"/>
    <w:rsid w:val="00130691"/>
    <w:rsid w:val="001B27D0"/>
    <w:rsid w:val="001B37C3"/>
    <w:rsid w:val="00223669"/>
    <w:rsid w:val="00236561"/>
    <w:rsid w:val="002F1E20"/>
    <w:rsid w:val="00454734"/>
    <w:rsid w:val="004842BD"/>
    <w:rsid w:val="004A3E71"/>
    <w:rsid w:val="004E1AD9"/>
    <w:rsid w:val="005452E7"/>
    <w:rsid w:val="00582C9C"/>
    <w:rsid w:val="005A2CCA"/>
    <w:rsid w:val="005D79F1"/>
    <w:rsid w:val="00642FB4"/>
    <w:rsid w:val="006A4948"/>
    <w:rsid w:val="0072435F"/>
    <w:rsid w:val="00752D47"/>
    <w:rsid w:val="00850F7B"/>
    <w:rsid w:val="008A6D6A"/>
    <w:rsid w:val="008B2531"/>
    <w:rsid w:val="008E21B7"/>
    <w:rsid w:val="00970577"/>
    <w:rsid w:val="009C47FD"/>
    <w:rsid w:val="00A0271F"/>
    <w:rsid w:val="00A07563"/>
    <w:rsid w:val="00A960BB"/>
    <w:rsid w:val="00AB4CAC"/>
    <w:rsid w:val="00AD5DD3"/>
    <w:rsid w:val="00B31931"/>
    <w:rsid w:val="00B36C88"/>
    <w:rsid w:val="00B74214"/>
    <w:rsid w:val="00BF00A0"/>
    <w:rsid w:val="00BF2C2C"/>
    <w:rsid w:val="00D06D5A"/>
    <w:rsid w:val="00D57D47"/>
    <w:rsid w:val="00DD2870"/>
    <w:rsid w:val="00E152CD"/>
    <w:rsid w:val="00E61D5A"/>
    <w:rsid w:val="00EE1E77"/>
    <w:rsid w:val="00EF6D20"/>
    <w:rsid w:val="00F72EAF"/>
    <w:rsid w:val="00F950D4"/>
    <w:rsid w:val="00F950FA"/>
    <w:rsid w:val="00FC6999"/>
    <w:rsid w:val="00FD3801"/>
    <w:rsid w:val="00FE45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3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2E7"/>
  </w:style>
  <w:style w:type="paragraph" w:styleId="Footer">
    <w:name w:val="footer"/>
    <w:basedOn w:val="Normal"/>
    <w:link w:val="FooterChar"/>
    <w:uiPriority w:val="99"/>
    <w:semiHidden/>
    <w:unhideWhenUsed/>
    <w:rsid w:val="005452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52E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6</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55</cp:revision>
  <dcterms:created xsi:type="dcterms:W3CDTF">2019-12-10T05:26:00Z</dcterms:created>
  <dcterms:modified xsi:type="dcterms:W3CDTF">2019-12-10T07:16:00Z</dcterms:modified>
</cp:coreProperties>
</file>